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spacing w:before="7"/>
        <w:rPr>
          <w:rFonts w:ascii="Times New Roman"/>
          <w:b w:val="0"/>
          <w:sz w:val="17"/>
        </w:rPr>
      </w:pPr>
    </w:p>
    <w:p>
      <w:pPr>
        <w:spacing w:before="93"/>
        <w:ind w:left="2545" w:right="2959"/>
        <w:jc w:val="center"/>
        <w:rPr>
          <w:rFonts w:hint="default"/>
          <w:b/>
          <w:sz w:val="24"/>
          <w:u w:val="thick"/>
          <w:lang w:val="pt-BR"/>
        </w:rPr>
      </w:pPr>
      <w:r>
        <w:rPr>
          <w:rFonts w:hint="default"/>
          <w:b/>
          <w:sz w:val="24"/>
          <w:u w:val="thick"/>
          <w:lang w:val="pt-BR"/>
        </w:rPr>
        <w:t>Homologação das inscrições - Edital CH Nº 09, de 07 de junho de 2002</w:t>
      </w:r>
    </w:p>
    <w:p>
      <w:pPr>
        <w:spacing w:before="93"/>
        <w:ind w:left="2545" w:right="2959"/>
        <w:jc w:val="center"/>
        <w:rPr>
          <w:b/>
          <w:sz w:val="24"/>
          <w:u w:val="thick"/>
        </w:rPr>
      </w:pPr>
    </w:p>
    <w:p>
      <w:pPr>
        <w:spacing w:before="93"/>
        <w:ind w:left="2545" w:right="2959"/>
        <w:jc w:val="center"/>
        <w:rPr>
          <w:b/>
          <w:sz w:val="24"/>
          <w:u w:val="thick"/>
        </w:rPr>
      </w:pPr>
    </w:p>
    <w:p>
      <w:pPr>
        <w:jc w:val="center"/>
        <w:rPr>
          <w:sz w:val="21"/>
          <w:szCs w:val="21"/>
        </w:rPr>
      </w:pPr>
      <w:r>
        <w:rPr>
          <w:rFonts w:hint="default"/>
          <w:b/>
          <w:sz w:val="36"/>
          <w:szCs w:val="21"/>
          <w:u w:val="single"/>
          <w:lang w:val="pt-BR"/>
        </w:rPr>
        <w:t>INSCRIÇÕES DEFERIDAS</w:t>
      </w:r>
    </w:p>
    <w:p/>
    <w:p/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1</w:t>
            </w:r>
          </w:p>
        </w:tc>
        <w:tc>
          <w:tcPr>
            <w:tcW w:w="9138" w:type="dxa"/>
          </w:tcPr>
          <w:p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Davidson Matheus Felix Pereira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2</w:t>
            </w:r>
          </w:p>
        </w:tc>
        <w:tc>
          <w:tcPr>
            <w:tcW w:w="9138" w:type="dxa"/>
          </w:tcPr>
          <w:p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José Carlos Dantas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3</w:t>
            </w:r>
          </w:p>
        </w:tc>
        <w:tc>
          <w:tcPr>
            <w:tcW w:w="9138" w:type="dxa"/>
          </w:tcPr>
          <w:p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Larissa Fernandes de Lavor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4</w:t>
            </w:r>
          </w:p>
        </w:tc>
        <w:tc>
          <w:tcPr>
            <w:tcW w:w="9138" w:type="dxa"/>
          </w:tcPr>
          <w:p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Mônica Larissa Aires de Macêdo</w:t>
            </w:r>
          </w:p>
        </w:tc>
      </w:tr>
    </w:tbl>
    <w:p>
      <w:pPr>
        <w:spacing w:line="360" w:lineRule="auto"/>
        <w:ind w:firstLine="708"/>
        <w:jc w:val="both"/>
      </w:pPr>
    </w:p>
    <w:p>
      <w:pPr>
        <w:spacing w:line="360" w:lineRule="auto"/>
        <w:ind w:firstLine="708"/>
        <w:jc w:val="both"/>
      </w:pPr>
    </w:p>
    <w:p>
      <w:pPr>
        <w:spacing w:line="360" w:lineRule="auto"/>
        <w:ind w:firstLine="2701" w:firstLineChars="750"/>
        <w:jc w:val="both"/>
      </w:pPr>
      <w:r>
        <w:rPr>
          <w:rFonts w:hint="default"/>
          <w:b/>
          <w:sz w:val="36"/>
          <w:szCs w:val="21"/>
          <w:u w:val="single"/>
          <w:lang w:val="pt-BR"/>
        </w:rPr>
        <w:t>INSCRIÇÃO INDEFERIDA</w:t>
      </w:r>
    </w:p>
    <w:p>
      <w:pPr>
        <w:spacing w:line="360" w:lineRule="auto"/>
        <w:jc w:val="both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1</w:t>
            </w:r>
          </w:p>
        </w:tc>
        <w:tc>
          <w:tcPr>
            <w:tcW w:w="9138" w:type="dxa"/>
          </w:tcPr>
          <w:p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Matheus Henrique de Souza Genuino Oliveira</w:t>
            </w:r>
          </w:p>
          <w:p>
            <w:pPr>
              <w:spacing w:line="360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(Motivo: descumprimento do item 3.3.1)</w:t>
            </w:r>
          </w:p>
        </w:tc>
      </w:tr>
    </w:tbl>
    <w:p>
      <w:pPr>
        <w:spacing w:line="360" w:lineRule="auto"/>
        <w:jc w:val="both"/>
      </w:pPr>
    </w:p>
    <w:p>
      <w:pPr>
        <w:spacing w:line="360" w:lineRule="auto"/>
        <w:ind w:firstLine="708"/>
        <w:jc w:val="both"/>
      </w:pPr>
    </w:p>
    <w:p>
      <w:pPr>
        <w:spacing w:line="360" w:lineRule="auto"/>
        <w:ind w:firstLine="708"/>
        <w:jc w:val="both"/>
      </w:pPr>
    </w:p>
    <w:p>
      <w:pPr>
        <w:spacing w:line="360" w:lineRule="auto"/>
        <w:ind w:firstLine="708"/>
        <w:jc w:val="both"/>
      </w:pPr>
    </w:p>
    <w:p>
      <w:pPr>
        <w:spacing w:line="360" w:lineRule="auto"/>
        <w:jc w:val="right"/>
      </w:pPr>
      <w:r>
        <w:t>Campina Grande, 01 de ju</w:t>
      </w:r>
      <w:r>
        <w:rPr>
          <w:rFonts w:hint="default"/>
          <w:lang w:val="pt-BR"/>
        </w:rPr>
        <w:t>l</w:t>
      </w:r>
      <w:r>
        <w:t>ho de 2022.</w:t>
      </w:r>
    </w:p>
    <w:p>
      <w:pPr>
        <w:spacing w:line="360" w:lineRule="auto"/>
        <w:ind w:firstLine="708"/>
        <w:jc w:val="both"/>
      </w:pPr>
    </w:p>
    <w:p>
      <w:pPr>
        <w:spacing w:line="360" w:lineRule="auto"/>
        <w:ind w:firstLine="708"/>
        <w:jc w:val="both"/>
      </w:pPr>
      <w:r>
        <w:rPr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78740</wp:posOffset>
            </wp:positionV>
            <wp:extent cx="2070735" cy="657225"/>
            <wp:effectExtent l="0" t="0" r="571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1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65711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708"/>
        <w:jc w:val="both"/>
      </w:pPr>
    </w:p>
    <w:p>
      <w:pPr>
        <w:ind w:firstLine="3346" w:firstLineChars="1521"/>
        <w:jc w:val="both"/>
      </w:pPr>
      <w:r>
        <w:t>Luiz Eugênio Pereira Carvalho</w:t>
      </w:r>
    </w:p>
    <w:p>
      <w:pPr>
        <w:ind w:firstLine="3894" w:firstLineChars="1770"/>
        <w:jc w:val="both"/>
      </w:pPr>
      <w:r>
        <w:t>Siape – 1562300</w:t>
      </w:r>
    </w:p>
    <w:p>
      <w:pPr>
        <w:pStyle w:val="4"/>
        <w:spacing w:before="10"/>
        <w:ind w:firstLine="3152" w:firstLineChars="1750"/>
        <w:jc w:val="both"/>
        <w:rPr>
          <w:rFonts w:hint="default"/>
          <w:sz w:val="18"/>
          <w:szCs w:val="21"/>
          <w:lang w:val="pt-BR"/>
        </w:rPr>
      </w:pPr>
      <w:bookmarkStart w:id="0" w:name="_GoBack"/>
      <w:bookmarkEnd w:id="0"/>
      <w:r>
        <w:rPr>
          <w:rFonts w:hint="default"/>
          <w:sz w:val="18"/>
          <w:szCs w:val="21"/>
          <w:lang w:val="pt-BR"/>
        </w:rPr>
        <w:t>Presidente da Comissão examinadora</w:t>
      </w:r>
    </w:p>
    <w:sectPr>
      <w:headerReference r:id="rId3" w:type="default"/>
      <w:footerReference r:id="rId4" w:type="default"/>
      <w:pgSz w:w="11910" w:h="16840"/>
      <w:pgMar w:top="1660" w:right="820" w:bottom="2020" w:left="1240" w:header="1011" w:footer="182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2647950</wp:posOffset>
              </wp:positionH>
              <wp:positionV relativeFrom="page">
                <wp:posOffset>9737725</wp:posOffset>
              </wp:positionV>
              <wp:extent cx="2172335" cy="7461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335" cy="746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5"/>
                            <w:ind w:left="20" w:right="6"/>
                            <w:jc w:val="center"/>
                          </w:pPr>
                          <w:r>
                            <w:rPr>
                              <w:color w:val="2E539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UFCG</w:t>
                          </w:r>
                        </w:p>
                        <w:p>
                          <w:pPr>
                            <w:pStyle w:val="4"/>
                            <w:spacing w:before="8" w:line="256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2E5395"/>
                            </w:rPr>
                            <w:t>Rua Aprígio Veloso, 882 – Bloco BC II Bairro</w:t>
                          </w:r>
                          <w:r>
                            <w:rPr>
                              <w:color w:val="2E5395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Universitário – Campina Grande/PB</w:t>
                          </w:r>
                          <w:r>
                            <w:rPr>
                              <w:color w:val="2E539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Telefone: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(83) 2101-1469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08.5pt;margin-top:766.75pt;height:58.75pt;width:171.05pt;mso-position-horizontal-relative:page;mso-position-vertical-relative:page;z-index:-251655168;mso-width-relative:page;mso-height-relative:page;" filled="f" stroked="f" coordsize="21600,21600" o:gfxdata="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oOSr7bAAAADQEAAA8AAAAAAAAAAQAgAAAAIgAAAGRycy9kb3du&#10;cmV2LnhtbFBLAQIUABQAAAAIAIdO4kBOOE5A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5"/>
                      <w:ind w:left="20" w:right="6"/>
                      <w:jc w:val="center"/>
                    </w:pPr>
                    <w:r>
                      <w:rPr>
                        <w:color w:val="2E5395"/>
                        <w:spacing w:val="1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UFCG</w:t>
                    </w:r>
                  </w:p>
                  <w:p>
                    <w:pPr>
                      <w:pStyle w:val="4"/>
                      <w:spacing w:before="8" w:line="256" w:lineRule="auto"/>
                      <w:ind w:left="20" w:right="18"/>
                      <w:jc w:val="center"/>
                    </w:pPr>
                    <w:r>
                      <w:rPr>
                        <w:color w:val="2E5395"/>
                      </w:rPr>
                      <w:t>Rua Aprígio Veloso, 882 – Bloco BC II Bairro</w:t>
                    </w:r>
                    <w:r>
                      <w:rPr>
                        <w:color w:val="2E5395"/>
                        <w:spacing w:val="-42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Universitário – Campina Grande/PB</w:t>
                    </w:r>
                    <w:r>
                      <w:rPr>
                        <w:color w:val="2E5395"/>
                        <w:spacing w:val="1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Telefone:</w:t>
                    </w:r>
                    <w:r>
                      <w:rPr>
                        <w:color w:val="2E5395"/>
                        <w:spacing w:val="-2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(83) 2101-1469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4991100</wp:posOffset>
              </wp:positionH>
              <wp:positionV relativeFrom="page">
                <wp:posOffset>645795</wp:posOffset>
              </wp:positionV>
              <wp:extent cx="2044065" cy="374650"/>
              <wp:effectExtent l="0" t="0" r="0" b="0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0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5"/>
                            <w:ind w:right="19"/>
                            <w:jc w:val="right"/>
                          </w:pPr>
                          <w:r>
                            <w:rPr>
                              <w:color w:val="A6A6A6"/>
                            </w:rPr>
                            <w:t>Universidade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Federal</w:t>
                          </w:r>
                          <w:r>
                            <w:rPr>
                              <w:color w:val="A6A6A6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de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Campina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Grande</w:t>
                          </w:r>
                        </w:p>
                        <w:p>
                          <w:pPr>
                            <w:pStyle w:val="4"/>
                            <w:spacing w:before="1"/>
                            <w:ind w:left="651" w:right="18" w:firstLine="703"/>
                            <w:jc w:val="right"/>
                          </w:pPr>
                          <w:r>
                            <w:rPr>
                              <w:color w:val="A6A6A6"/>
                            </w:rPr>
                            <w:t>Centro de Humanidades</w:t>
                          </w:r>
                          <w:r>
                            <w:rPr>
                              <w:color w:val="A6A6A6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Unidade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Acadêmica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de</w:t>
                          </w:r>
                          <w:r>
                            <w:rPr>
                              <w:color w:val="A6A6A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Geografia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393pt;margin-top:50.85pt;height:29.5pt;width:160.95pt;mso-position-horizontal-relative:page;mso-position-vertical-relative:page;z-index:-251656192;mso-width-relative:page;mso-height-relative:page;" filled="f" stroked="f" coordsize="21600,21600" o:gfxdata="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PlJwTZAAAADAEAAA8AAAAAAAAAAQAgAAAAIgAAAGRycy9kb3du&#10;cmV2LnhtbFBLAQIUABQAAAAIAIdO4kCzSB2e/gEAAAQEAAAOAAAAAAAAAAEAIAAAACg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5"/>
                      <w:ind w:right="19"/>
                      <w:jc w:val="right"/>
                    </w:pPr>
                    <w:r>
                      <w:rPr>
                        <w:color w:val="A6A6A6"/>
                      </w:rPr>
                      <w:t>Universidade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Federal</w:t>
                    </w:r>
                    <w:r>
                      <w:rPr>
                        <w:color w:val="A6A6A6"/>
                        <w:spacing w:val="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de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Campina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Grande</w:t>
                    </w:r>
                  </w:p>
                  <w:p>
                    <w:pPr>
                      <w:pStyle w:val="4"/>
                      <w:spacing w:before="1"/>
                      <w:ind w:left="651" w:right="18" w:firstLine="703"/>
                      <w:jc w:val="right"/>
                    </w:pPr>
                    <w:r>
                      <w:rPr>
                        <w:color w:val="A6A6A6"/>
                      </w:rPr>
                      <w:t>Centro de Humanidades</w:t>
                    </w:r>
                    <w:r>
                      <w:rPr>
                        <w:color w:val="A6A6A6"/>
                        <w:spacing w:val="-4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Unidade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Acadêmica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de</w:t>
                    </w:r>
                    <w:r>
                      <w:rPr>
                        <w:color w:val="A6A6A6"/>
                        <w:spacing w:val="-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Geografia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D6"/>
    <w:rsid w:val="000762DE"/>
    <w:rsid w:val="0017796D"/>
    <w:rsid w:val="001D3C47"/>
    <w:rsid w:val="00263CB7"/>
    <w:rsid w:val="002F4438"/>
    <w:rsid w:val="00AA21DA"/>
    <w:rsid w:val="00C87FD6"/>
    <w:rsid w:val="00F62D26"/>
    <w:rsid w:val="00F71A4A"/>
    <w:rsid w:val="063A16DA"/>
    <w:rsid w:val="09C24403"/>
    <w:rsid w:val="2BF611B4"/>
    <w:rsid w:val="52D00160"/>
    <w:rsid w:val="7B7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16"/>
      <w:szCs w:val="16"/>
    </w:rPr>
  </w:style>
  <w:style w:type="paragraph" w:styleId="5">
    <w:name w:val="Title"/>
    <w:basedOn w:val="1"/>
    <w:qFormat/>
    <w:uiPriority w:val="1"/>
    <w:pPr>
      <w:spacing w:before="11"/>
      <w:ind w:left="20"/>
    </w:pPr>
    <w:rPr>
      <w:b/>
      <w:bCs/>
      <w:sz w:val="28"/>
      <w:szCs w:val="2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line="229" w:lineRule="exact"/>
      <w:ind w:left="5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641</Characters>
  <Lines>5</Lines>
  <Paragraphs>1</Paragraphs>
  <TotalTime>20</TotalTime>
  <ScaleCrop>false</ScaleCrop>
  <LinksUpToDate>false</LinksUpToDate>
  <CharactersWithSpaces>758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2022-06-04T09:53:00Z</dcterms:created>
  <dc:creator>Luiz Eugênio Pereira Carvalho</dc:creator>
  <cp:lastModifiedBy>CH</cp:lastModifiedBy>
  <dcterms:modified xsi:type="dcterms:W3CDTF">2022-07-01T10:52:57Z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2022-05-24T00:00:00Z</vt:filetime>
  </property>
  <property fmtid="{D5CDD505-2E9C-101B-9397-08002B2CF9AE}" pid="5" name="KSOProductBuildVer">
    <vt:lpwstr>1046-11.2.0.11156</vt:lpwstr>
  </property>
  <property fmtid="{D5CDD505-2E9C-101B-9397-08002B2CF9AE}" pid="6" name="ICV">
    <vt:lpwstr>A953A61B029D412BBBC142882E879D86</vt:lpwstr>
  </property>
</Properties>
</file>