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24"/>
          <w:lang w:val="pt-BR"/>
        </w:rPr>
      </w:pPr>
      <w:bookmarkStart w:id="0" w:name="_GoBack"/>
      <w:bookmarkEnd w:id="0"/>
      <w:r>
        <w:rPr>
          <w:rFonts w:hint="default"/>
          <w:sz w:val="24"/>
          <w:szCs w:val="24"/>
          <w:lang w:val="pt-BR"/>
        </w:rPr>
        <w:drawing>
          <wp:inline distT="0" distB="0" distL="114300" distR="114300">
            <wp:extent cx="775335" cy="777875"/>
            <wp:effectExtent l="0" t="0" r="5715" b="3175"/>
            <wp:docPr id="6" name="Imagem 6" descr="REPUBLICA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REPUBLICAF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UNIVERSIDADE FEDERAL DE CAMPINA GRANDE</w:t>
      </w:r>
    </w:p>
    <w:p>
      <w:pPr>
        <w:jc w:val="center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CENTRO DE HUMANIDADES</w:t>
      </w:r>
    </w:p>
    <w:p>
      <w:pPr>
        <w:jc w:val="center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DIREÇÃO DO CENTRO DE HUMANIDADES</w:t>
      </w:r>
    </w:p>
    <w:p>
      <w:pPr>
        <w:jc w:val="center"/>
        <w:rPr>
          <w:rFonts w:hint="default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4"/>
          <w:szCs w:val="24"/>
          <w:lang w:val="pt-BR"/>
        </w:rPr>
      </w:pPr>
    </w:p>
    <w:sectPr>
      <w:headerReference r:id="rId3" w:type="default"/>
      <w:pgSz w:w="11906" w:h="16838"/>
      <w:pgMar w:top="40" w:right="850" w:bottom="357" w:left="901" w:header="1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720070"/>
          <wp:effectExtent l="0" t="0" r="3810" b="5080"/>
          <wp:wrapNone/>
          <wp:docPr id="5" name="WordPictureWatermark56737" descr="Dir_ASTEC G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56737" descr="Dir_ASTEC GER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2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63A9"/>
    <w:rsid w:val="0A3C63A9"/>
    <w:rsid w:val="5A624163"/>
    <w:rsid w:val="6BB4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2019-10-30T17:29:00Z</dcterms:created>
  <dc:creator>phili</dc:creator>
  <cp:lastModifiedBy>Philippe Araujo</cp:lastModifiedBy>
  <dcterms:modified xsi:type="dcterms:W3CDTF">2019-10-31T12:01:14Z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